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29F0" w14:textId="031CAB5E" w:rsidR="008D52A1" w:rsidRPr="006F01B1" w:rsidRDefault="00412B26" w:rsidP="00672828">
      <w:pPr>
        <w:widowControl/>
        <w:suppressAutoHyphens w:val="0"/>
        <w:spacing w:after="200" w:line="276" w:lineRule="auto"/>
        <w:ind w:left="7080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4FDF70C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C8733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Bratysławie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</w:t>
            </w:r>
            <w:r w:rsidR="0067282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 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F63C475" w14:textId="375CF9A5" w:rsidR="008D52A1" w:rsidRPr="0020441C" w:rsidRDefault="008D52A1" w:rsidP="00672828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  <w:r w:rsidR="0067282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67282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przy Ambasadzie RP w Bratysławie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AD55EB1" w14:textId="77777777" w:rsidR="00672828" w:rsidRDefault="008D52A1" w:rsidP="00412B26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</w:p>
    <w:p w14:paraId="6074E0CC" w14:textId="77777777" w:rsidR="00672828" w:rsidRDefault="00672828">
      <w:pPr>
        <w:widowControl/>
        <w:suppressAutoHyphens w:val="0"/>
        <w:spacing w:after="160" w:line="259" w:lineRule="auto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br w:type="page"/>
      </w:r>
    </w:p>
    <w:p w14:paraId="0002474A" w14:textId="169EAD8E" w:rsidR="008D52A1" w:rsidRDefault="00412B26" w:rsidP="00672828">
      <w:pPr>
        <w:pStyle w:val="Bezodstpw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lastRenderedPageBreak/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6A7C8228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BA7A8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przy Ambasadzie RP w Bratysławie</w:t>
            </w:r>
          </w:p>
          <w:p w14:paraId="54894DD3" w14:textId="6AB1FB38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 w:rsidR="00BA7A8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.bratyslawa.orpeg.pl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672828"/>
    <w:rsid w:val="0088516E"/>
    <w:rsid w:val="008D52A1"/>
    <w:rsid w:val="00A14E2E"/>
    <w:rsid w:val="00A6788C"/>
    <w:rsid w:val="00AC5B1E"/>
    <w:rsid w:val="00BA7A88"/>
    <w:rsid w:val="00C04E88"/>
    <w:rsid w:val="00C87334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Natalia Konicz-Hamada</cp:lastModifiedBy>
  <cp:revision>4</cp:revision>
  <dcterms:created xsi:type="dcterms:W3CDTF">2021-04-28T12:40:00Z</dcterms:created>
  <dcterms:modified xsi:type="dcterms:W3CDTF">2021-04-28T19:56:00Z</dcterms:modified>
</cp:coreProperties>
</file>